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F" w:rsidRPr="001E341D" w:rsidRDefault="006B06BF" w:rsidP="006B06BF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E341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Modelo de Política de Frotas</w:t>
      </w:r>
    </w:p>
    <w:p w:rsidR="006B06BF" w:rsidRPr="001E341D" w:rsidRDefault="006B06BF" w:rsidP="006B06BF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B06BF" w:rsidRPr="001E341D" w:rsidRDefault="006B06BF" w:rsidP="006B06BF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Olá, Gestor!</w:t>
      </w:r>
    </w:p>
    <w:p w:rsidR="006B06BF" w:rsidRPr="001E341D" w:rsidRDefault="006B06BF" w:rsidP="006B06B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1E341D">
        <w:rPr>
          <w:rFonts w:ascii="Arial" w:hAnsi="Arial" w:cs="Arial"/>
          <w:color w:val="000000"/>
          <w:sz w:val="24"/>
          <w:szCs w:val="24"/>
          <w:shd w:val="clear" w:color="auto" w:fill="FFFFFF"/>
        </w:rPr>
        <w:t>Implementar</w:t>
      </w:r>
      <w:proofErr w:type="gramEnd"/>
      <w:r w:rsidRPr="001E3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política de frotas eficiente, segura, econômica e inteligente requer o estabelecimento de uma cultura que busca não apenas melhorar os processos internos da empresa, mas também a vida em sociedade. Para essa evolução, o primeiro passo já foi dado por você ao iniciar a leitura deste modelo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1E3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olítica 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Pr="001E3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rotas que a </w:t>
      </w:r>
      <w:proofErr w:type="gramStart"/>
      <w:r w:rsidRPr="001E341D">
        <w:rPr>
          <w:rFonts w:ascii="Arial" w:hAnsi="Arial" w:cs="Arial"/>
          <w:color w:val="000000"/>
          <w:sz w:val="24"/>
          <w:szCs w:val="24"/>
          <w:shd w:val="clear" w:color="auto" w:fill="FFFFFF"/>
        </w:rPr>
        <w:t>MaxiFrota</w:t>
      </w:r>
      <w:proofErr w:type="gramEnd"/>
      <w:r w:rsidRPr="001E3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preparou. Buscar conhecimento para transformar é sempre o melhor caminho. </w:t>
      </w:r>
    </w:p>
    <w:p w:rsidR="006B06BF" w:rsidRPr="001E341D" w:rsidRDefault="006B06BF" w:rsidP="006B06B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3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Este material é disponibilizado gratuitamente, porque acreditamos na importância de disseminar boas práticas de forma acessível. Esperamos que este conteúdo inspire condutores, gestores de frota e todos os interessados no tema a buscar o crescimento continuamente. </w:t>
      </w:r>
    </w:p>
    <w:p w:rsidR="006B06BF" w:rsidRPr="001E341D" w:rsidRDefault="006B06BF" w:rsidP="006B06B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341D">
        <w:rPr>
          <w:rFonts w:ascii="Arial" w:hAnsi="Arial" w:cs="Arial"/>
          <w:color w:val="000000"/>
          <w:sz w:val="24"/>
          <w:szCs w:val="24"/>
          <w:shd w:val="clear" w:color="auto" w:fill="FFFFFF"/>
        </w:rPr>
        <w:t>Grande abraço!</w:t>
      </w:r>
    </w:p>
    <w:p w:rsidR="00DC3CDD" w:rsidRDefault="00DC3CDD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6B06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MaxiFrota</w:t>
      </w:r>
      <w:proofErr w:type="gramEnd"/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C3CDD" w:rsidRDefault="00DC3CDD" w:rsidP="006B06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B06BF" w:rsidRDefault="006B06BF" w:rsidP="00DC7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POLÍTICA DE FROTA</w:t>
      </w:r>
    </w:p>
    <w:p w:rsidR="00DC788F" w:rsidRDefault="00DC788F" w:rsidP="00DC78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6B06BF" w:rsidTr="006B06BF">
        <w:tc>
          <w:tcPr>
            <w:tcW w:w="4322" w:type="dxa"/>
            <w:vAlign w:val="center"/>
          </w:tcPr>
          <w:p w:rsidR="006B06BF" w:rsidRPr="00DC3CDD" w:rsidRDefault="00DC3CDD" w:rsidP="00DC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Gestor da Frota</w:t>
            </w:r>
          </w:p>
        </w:tc>
        <w:tc>
          <w:tcPr>
            <w:tcW w:w="4322" w:type="dxa"/>
            <w:vAlign w:val="center"/>
          </w:tcPr>
          <w:p w:rsidR="006B06BF" w:rsidRDefault="006B06BF" w:rsidP="006B06B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06BF" w:rsidTr="006B06BF">
        <w:tc>
          <w:tcPr>
            <w:tcW w:w="4322" w:type="dxa"/>
            <w:vAlign w:val="center"/>
          </w:tcPr>
          <w:p w:rsidR="006B06BF" w:rsidRPr="00DC3CDD" w:rsidRDefault="00DC3CDD" w:rsidP="00DC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Condutor do Veículo:</w:t>
            </w:r>
          </w:p>
        </w:tc>
        <w:tc>
          <w:tcPr>
            <w:tcW w:w="4322" w:type="dxa"/>
            <w:vAlign w:val="center"/>
          </w:tcPr>
          <w:p w:rsidR="006B06BF" w:rsidRDefault="006B06BF" w:rsidP="006B06B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06BF" w:rsidTr="006B06BF">
        <w:tc>
          <w:tcPr>
            <w:tcW w:w="4322" w:type="dxa"/>
            <w:vAlign w:val="center"/>
          </w:tcPr>
          <w:p w:rsidR="006B06BF" w:rsidRPr="00DC3CDD" w:rsidRDefault="00DC3CDD" w:rsidP="00DC3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de Criação:</w:t>
            </w:r>
          </w:p>
        </w:tc>
        <w:tc>
          <w:tcPr>
            <w:tcW w:w="4322" w:type="dxa"/>
            <w:vAlign w:val="center"/>
          </w:tcPr>
          <w:p w:rsidR="006B06BF" w:rsidRDefault="006B06BF" w:rsidP="006B06B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06BF" w:rsidTr="006B06BF">
        <w:tc>
          <w:tcPr>
            <w:tcW w:w="4322" w:type="dxa"/>
            <w:vAlign w:val="center"/>
          </w:tcPr>
          <w:p w:rsidR="006B06BF" w:rsidRDefault="00DC3CDD" w:rsidP="00DC3CD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da Última Revisão:</w:t>
            </w:r>
          </w:p>
        </w:tc>
        <w:tc>
          <w:tcPr>
            <w:tcW w:w="4322" w:type="dxa"/>
            <w:vAlign w:val="center"/>
          </w:tcPr>
          <w:p w:rsidR="006B06BF" w:rsidRDefault="006B06BF" w:rsidP="006B06B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B06BF" w:rsidRPr="006B06BF" w:rsidRDefault="006B06BF" w:rsidP="006B06B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C3CDD" w:rsidRDefault="00DC3CDD" w:rsidP="00DC3C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DC3CDD" w:rsidRPr="001E341D" w:rsidRDefault="00DC3CDD" w:rsidP="00DC3C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4"/>
          <w:szCs w:val="24"/>
        </w:rPr>
      </w:pPr>
      <w:r w:rsidRPr="001E341D">
        <w:rPr>
          <w:rFonts w:ascii="Arial" w:eastAsia="Arial" w:hAnsi="Arial" w:cs="Arial"/>
          <w:b/>
          <w:sz w:val="24"/>
          <w:szCs w:val="24"/>
        </w:rPr>
        <w:t xml:space="preserve">1. OBJETIVO </w:t>
      </w:r>
    </w:p>
    <w:p w:rsidR="00DC3CDD" w:rsidRDefault="00DC3CDD" w:rsidP="00DC3CD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34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se alcançar uma política de frotas transformadora e de sucesso, é necessário um trabalho contínuo e abrangente, que envolva toda a empresa no mesmo propósito.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Assim, este documento registra para conhecimento de todos os envolvidos os pressupostos, as diretrizes, as regras e os procedimentos adequados para a utilização, manutenção e documentação dos veículos da frota.</w:t>
      </w:r>
    </w:p>
    <w:p w:rsidR="00DC3CDD" w:rsidRDefault="00DC3CDD" w:rsidP="00DC3CD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Aqui temos a formalização dos passos necessários para alcançarmos o sucesso da gestão de frotas, especialmente quanto à cultura de segurança e à eficiência e eficácia no uso dos recursos materiais de que dispomos diariamente. Lembre-se: esta política de frota visa acima de tudo proteger a integridade física dos condutores, o patrimônio e a imagem da empresa. </w:t>
      </w:r>
    </w:p>
    <w:p w:rsidR="00DC3CDD" w:rsidRDefault="00DC3CDD" w:rsidP="00DC3C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 w:rsidRPr="001E341D"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PRINCÍPIOS PARA UMA POLÍTICA DE FROTA SEGURA E TRANSFORMADORA</w:t>
      </w:r>
    </w:p>
    <w:p w:rsidR="00DC3CDD" w:rsidRDefault="00DC3CDD" w:rsidP="00DC3CD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Implantar uma cultura de segurança na empresa traz muitos benefícios não só para a instituição, mas também para toda a sociedade. A seguir conheça alguns dos princípios fundamentais para uma cultura de segurança.</w:t>
      </w:r>
    </w:p>
    <w:p w:rsidR="00DC3CDD" w:rsidRDefault="00DC3CDD" w:rsidP="00DC3CD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 Multas e suspensões causam prejuízo financeiro e administrativo à empresa, mas o pior de tudo é que são consequências de violações de segurança.</w:t>
      </w:r>
    </w:p>
    <w:p w:rsidR="00DC3CDD" w:rsidRDefault="00DC3CDD" w:rsidP="00DC3CD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É primordial seguir todas as regras e procedimentos estabelecidos neste documento, até mesmo as que o condutor considere menos importantes. </w:t>
      </w:r>
    </w:p>
    <w:p w:rsidR="00DC3CDD" w:rsidRPr="001E341D" w:rsidRDefault="00DC3CDD" w:rsidP="00DC3CD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Embora uma pessoa possa ser designada responsável pela frota, na prática todos os condutores são responsáveis por ela. </w:t>
      </w:r>
    </w:p>
    <w:p w:rsidR="00DC3CDD" w:rsidRDefault="00DC3CDD" w:rsidP="00DC3C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Cs/>
          <w:sz w:val="24"/>
          <w:szCs w:val="24"/>
        </w:rPr>
        <w:t>4</w:t>
      </w:r>
      <w:proofErr w:type="gramEnd"/>
      <w:r>
        <w:rPr>
          <w:rFonts w:ascii="Arial" w:eastAsia="Arial" w:hAnsi="Arial" w:cs="Arial"/>
          <w:bCs/>
          <w:sz w:val="24"/>
          <w:szCs w:val="24"/>
        </w:rPr>
        <w:t>) Esta política de frota está alinhada com as necessidades operacionais da empresa e as metas definidas.</w:t>
      </w:r>
    </w:p>
    <w:p w:rsidR="00DC3CDD" w:rsidRPr="006B248D" w:rsidRDefault="00DC3CDD" w:rsidP="00DC3C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Cs/>
          <w:sz w:val="24"/>
          <w:szCs w:val="24"/>
        </w:rPr>
        <w:t>5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) A manutenção preventiva é uma prática que deve ser priorizada, afinal prevenir é melhor que remediar. </w:t>
      </w:r>
    </w:p>
    <w:p w:rsidR="00DC3CDD" w:rsidRDefault="00DC3CDD" w:rsidP="00DC3C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DC3CDD" w:rsidRDefault="00DC3CDD" w:rsidP="00DC3C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DC3CDD" w:rsidRDefault="00DC3CDD" w:rsidP="00DC3C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DC3CDD" w:rsidRDefault="00DC3CDD" w:rsidP="00DC3CDD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576ECD">
        <w:rPr>
          <w:rFonts w:ascii="Arial" w:eastAsia="Arial" w:hAnsi="Arial" w:cs="Arial"/>
          <w:b/>
          <w:sz w:val="24"/>
          <w:szCs w:val="24"/>
          <w:lang w:val="pt"/>
        </w:rPr>
        <w:lastRenderedPageBreak/>
        <w:t>3</w:t>
      </w:r>
      <w:r>
        <w:rPr>
          <w:rFonts w:ascii="Arial" w:eastAsia="Arial" w:hAnsi="Arial" w:cs="Arial"/>
          <w:b/>
          <w:sz w:val="24"/>
          <w:szCs w:val="24"/>
          <w:lang w:val="pt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DEFINIÇÕES</w:t>
      </w:r>
    </w:p>
    <w:p w:rsidR="00DC3CDD" w:rsidRDefault="00DC3CDD" w:rsidP="00DC3CD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04ED9">
        <w:rPr>
          <w:rFonts w:ascii="Arial" w:eastAsia="Arial" w:hAnsi="Arial" w:cs="Arial"/>
          <w:b/>
          <w:sz w:val="24"/>
          <w:szCs w:val="24"/>
        </w:rPr>
        <w:t>Condutor</w:t>
      </w:r>
    </w:p>
    <w:p w:rsidR="00DC3CDD" w:rsidRPr="00CE7E8B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CE7E8B">
        <w:rPr>
          <w:rFonts w:ascii="Arial" w:eastAsia="Arial" w:hAnsi="Arial" w:cs="Arial"/>
          <w:bCs/>
          <w:sz w:val="24"/>
          <w:szCs w:val="24"/>
        </w:rPr>
        <w:t xml:space="preserve">Colaborador da empresa previamente autorizado para dirigir o veículo. </w:t>
      </w:r>
    </w:p>
    <w:p w:rsidR="00DC3CDD" w:rsidRPr="00CE7E8B" w:rsidRDefault="00DC3CDD" w:rsidP="00DC3CD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E7E8B">
        <w:rPr>
          <w:rFonts w:ascii="Arial" w:eastAsia="Arial" w:hAnsi="Arial" w:cs="Arial"/>
          <w:b/>
          <w:sz w:val="24"/>
          <w:szCs w:val="24"/>
        </w:rPr>
        <w:t>Manutenção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Conjunto de ações que objetivam deixar</w:t>
      </w:r>
      <w:r w:rsidRPr="00CE7E8B">
        <w:rPr>
          <w:rFonts w:ascii="Arial" w:eastAsia="Arial" w:hAnsi="Arial" w:cs="Arial"/>
          <w:bCs/>
          <w:sz w:val="24"/>
          <w:szCs w:val="24"/>
        </w:rPr>
        <w:t xml:space="preserve"> o veículo </w:t>
      </w:r>
      <w:r>
        <w:rPr>
          <w:rFonts w:ascii="Arial" w:eastAsia="Arial" w:hAnsi="Arial" w:cs="Arial"/>
          <w:bCs/>
          <w:sz w:val="24"/>
          <w:szCs w:val="24"/>
        </w:rPr>
        <w:t>nas</w:t>
      </w:r>
      <w:r w:rsidRPr="00CE7E8B">
        <w:rPr>
          <w:rFonts w:ascii="Arial" w:eastAsia="Arial" w:hAnsi="Arial" w:cs="Arial"/>
          <w:bCs/>
          <w:sz w:val="24"/>
          <w:szCs w:val="24"/>
        </w:rPr>
        <w:t xml:space="preserve"> condições ideais de operação e segurança. A manutenção </w:t>
      </w:r>
      <w:r>
        <w:rPr>
          <w:rFonts w:ascii="Arial" w:eastAsia="Arial" w:hAnsi="Arial" w:cs="Arial"/>
          <w:bCs/>
          <w:sz w:val="24"/>
          <w:szCs w:val="24"/>
        </w:rPr>
        <w:t xml:space="preserve">preventiva, ou periódica, é executada de forma planejada, visando prevenir falhas e problemas no veículo. A manutenção </w:t>
      </w:r>
      <w:r w:rsidRPr="00CE7E8B">
        <w:rPr>
          <w:rFonts w:ascii="Arial" w:eastAsia="Arial" w:hAnsi="Arial" w:cs="Arial"/>
          <w:bCs/>
          <w:sz w:val="24"/>
          <w:szCs w:val="24"/>
        </w:rPr>
        <w:t xml:space="preserve">corretiva </w:t>
      </w:r>
      <w:r>
        <w:rPr>
          <w:rFonts w:ascii="Arial" w:eastAsia="Arial" w:hAnsi="Arial" w:cs="Arial"/>
          <w:bCs/>
          <w:sz w:val="24"/>
          <w:szCs w:val="24"/>
        </w:rPr>
        <w:t xml:space="preserve">busca corrigir </w:t>
      </w:r>
      <w:r w:rsidRPr="00CE7E8B">
        <w:rPr>
          <w:rFonts w:ascii="Arial" w:eastAsia="Arial" w:hAnsi="Arial" w:cs="Arial"/>
          <w:bCs/>
          <w:sz w:val="24"/>
          <w:szCs w:val="24"/>
        </w:rPr>
        <w:t>um defeito apresentado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DC3CDD" w:rsidRPr="0007109C" w:rsidRDefault="00DC3CDD" w:rsidP="00DC3CD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7109C">
        <w:rPr>
          <w:rFonts w:ascii="Arial" w:eastAsia="Arial" w:hAnsi="Arial" w:cs="Arial"/>
          <w:b/>
          <w:sz w:val="24"/>
          <w:szCs w:val="24"/>
        </w:rPr>
        <w:t xml:space="preserve">Infração de trânsito 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CE7E8B">
        <w:rPr>
          <w:rFonts w:ascii="Arial" w:eastAsia="Arial" w:hAnsi="Arial" w:cs="Arial"/>
          <w:bCs/>
          <w:sz w:val="24"/>
          <w:szCs w:val="24"/>
        </w:rPr>
        <w:t>Violação d</w:t>
      </w:r>
      <w:r>
        <w:rPr>
          <w:rFonts w:ascii="Arial" w:eastAsia="Arial" w:hAnsi="Arial" w:cs="Arial"/>
          <w:bCs/>
          <w:sz w:val="24"/>
          <w:szCs w:val="24"/>
        </w:rPr>
        <w:t>e alguma das</w:t>
      </w:r>
      <w:r w:rsidRPr="00CE7E8B">
        <w:rPr>
          <w:rFonts w:ascii="Arial" w:eastAsia="Arial" w:hAnsi="Arial" w:cs="Arial"/>
          <w:bCs/>
          <w:sz w:val="24"/>
          <w:szCs w:val="24"/>
        </w:rPr>
        <w:t xml:space="preserve"> leis que regem a utilização das vias públicas.</w:t>
      </w:r>
    </w:p>
    <w:p w:rsidR="00DC3CDD" w:rsidRPr="00A25188" w:rsidRDefault="00DC3CDD" w:rsidP="00DC3CD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A25188">
        <w:rPr>
          <w:rFonts w:ascii="Arial" w:eastAsia="Arial" w:hAnsi="Arial" w:cs="Arial"/>
          <w:b/>
          <w:sz w:val="24"/>
          <w:szCs w:val="24"/>
        </w:rPr>
        <w:t>Sinistro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</w:t>
      </w:r>
      <w:r w:rsidRPr="00A25188">
        <w:rPr>
          <w:rFonts w:ascii="Arial" w:eastAsia="Arial" w:hAnsi="Arial" w:cs="Arial"/>
          <w:bCs/>
          <w:sz w:val="24"/>
          <w:szCs w:val="24"/>
        </w:rPr>
        <w:t xml:space="preserve">cidente que </w:t>
      </w:r>
      <w:r>
        <w:rPr>
          <w:rFonts w:ascii="Arial" w:eastAsia="Arial" w:hAnsi="Arial" w:cs="Arial"/>
          <w:bCs/>
          <w:sz w:val="24"/>
          <w:szCs w:val="24"/>
        </w:rPr>
        <w:t>leva a</w:t>
      </w:r>
      <w:r w:rsidRPr="00A25188">
        <w:rPr>
          <w:rFonts w:ascii="Arial" w:eastAsia="Arial" w:hAnsi="Arial" w:cs="Arial"/>
          <w:bCs/>
          <w:sz w:val="24"/>
          <w:szCs w:val="24"/>
        </w:rPr>
        <w:t xml:space="preserve"> danos a um bem segurado </w:t>
      </w:r>
      <w:r>
        <w:rPr>
          <w:rFonts w:ascii="Arial" w:eastAsia="Arial" w:hAnsi="Arial" w:cs="Arial"/>
          <w:bCs/>
          <w:sz w:val="24"/>
          <w:szCs w:val="24"/>
        </w:rPr>
        <w:t>(no caso tratado aqui, de veículos). O valor dos danos</w:t>
      </w:r>
      <w:r w:rsidRPr="00A25188">
        <w:rPr>
          <w:rFonts w:ascii="Arial" w:eastAsia="Arial" w:hAnsi="Arial" w:cs="Arial"/>
          <w:bCs/>
          <w:sz w:val="24"/>
          <w:szCs w:val="24"/>
        </w:rPr>
        <w:t xml:space="preserve"> causados pelas situações cobertas </w:t>
      </w:r>
      <w:r>
        <w:rPr>
          <w:rFonts w:ascii="Arial" w:eastAsia="Arial" w:hAnsi="Arial" w:cs="Arial"/>
          <w:bCs/>
          <w:sz w:val="24"/>
          <w:szCs w:val="24"/>
        </w:rPr>
        <w:t>por uma apólice de seguro é indenizado à empresa contratante</w:t>
      </w:r>
      <w:r w:rsidRPr="00A25188">
        <w:rPr>
          <w:rFonts w:ascii="Arial" w:eastAsia="Arial" w:hAnsi="Arial" w:cs="Arial"/>
          <w:bCs/>
          <w:sz w:val="24"/>
          <w:szCs w:val="24"/>
        </w:rPr>
        <w:t xml:space="preserve">. O sinistro parcial </w:t>
      </w:r>
      <w:r>
        <w:rPr>
          <w:rFonts w:ascii="Arial" w:eastAsia="Arial" w:hAnsi="Arial" w:cs="Arial"/>
          <w:bCs/>
          <w:sz w:val="24"/>
          <w:szCs w:val="24"/>
        </w:rPr>
        <w:t xml:space="preserve">ocorre quando o veículo pode ter reparação, ao contrário do sinistro integral, em que há perda total do veículo. </w:t>
      </w:r>
    </w:p>
    <w:p w:rsidR="00DC3CDD" w:rsidRPr="00A25188" w:rsidRDefault="00DC3CDD" w:rsidP="00DC3CD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A25188">
        <w:rPr>
          <w:rFonts w:ascii="Arial" w:eastAsia="Arial" w:hAnsi="Arial" w:cs="Arial"/>
          <w:b/>
          <w:sz w:val="24"/>
          <w:szCs w:val="24"/>
        </w:rPr>
        <w:t>Acidente com veículos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Ocorrência no trânsito que leva a danos ao patrimônio</w:t>
      </w:r>
      <w:r w:rsidRPr="00A25188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ao condutor do veículo ou a terceiros. </w:t>
      </w:r>
    </w:p>
    <w:p w:rsidR="00DC3CD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  <w:r>
        <w:rPr>
          <w:rFonts w:ascii="Arial" w:eastAsia="Arial" w:hAnsi="Arial" w:cs="Arial"/>
          <w:b/>
          <w:sz w:val="24"/>
          <w:szCs w:val="24"/>
          <w:lang w:val="pt"/>
        </w:rPr>
        <w:t xml:space="preserve">4. </w:t>
      </w:r>
      <w:r w:rsidRPr="00576ECD">
        <w:rPr>
          <w:rFonts w:ascii="Arial" w:eastAsia="Arial" w:hAnsi="Arial" w:cs="Arial"/>
          <w:b/>
          <w:sz w:val="24"/>
          <w:szCs w:val="24"/>
          <w:lang w:val="pt"/>
        </w:rPr>
        <w:t>OBRIGAÇÕES DO CONDUTOR DO VEÍCULO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 xml:space="preserve">a) </w:t>
      </w:r>
      <w:r>
        <w:rPr>
          <w:rFonts w:ascii="Arial" w:eastAsia="Arial" w:hAnsi="Arial" w:cs="Arial"/>
          <w:bCs/>
          <w:sz w:val="24"/>
          <w:szCs w:val="24"/>
          <w:lang w:val="pt"/>
        </w:rPr>
        <w:tab/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Ler 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e cumprir as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regras disponíveis </w:t>
      </w:r>
      <w:r>
        <w:rPr>
          <w:rFonts w:ascii="Arial" w:eastAsia="Arial" w:hAnsi="Arial" w:cs="Arial"/>
          <w:bCs/>
          <w:sz w:val="24"/>
          <w:szCs w:val="24"/>
          <w:lang w:val="pt"/>
        </w:rPr>
        <w:t>nesta política de frota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, 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deixando a rubrica em todas as páginas e a assinatura na última página. 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 xml:space="preserve">b) </w:t>
      </w:r>
      <w:r>
        <w:rPr>
          <w:rFonts w:ascii="Arial" w:eastAsia="Arial" w:hAnsi="Arial" w:cs="Arial"/>
          <w:bCs/>
          <w:sz w:val="24"/>
          <w:szCs w:val="24"/>
          <w:lang w:val="pt"/>
        </w:rPr>
        <w:tab/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Obedecer 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a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todas as leis de trânsito vigentes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(</w:t>
      </w:r>
      <w:proofErr w:type="gramStart"/>
      <w:r>
        <w:rPr>
          <w:rFonts w:ascii="Arial" w:eastAsia="Arial" w:hAnsi="Arial" w:cs="Arial"/>
          <w:bCs/>
          <w:sz w:val="24"/>
          <w:szCs w:val="24"/>
          <w:lang w:val="pt"/>
        </w:rPr>
        <w:t>municipais, estaduais</w:t>
      </w:r>
      <w:proofErr w:type="gramEnd"/>
      <w:r>
        <w:rPr>
          <w:rFonts w:ascii="Arial" w:eastAsia="Arial" w:hAnsi="Arial" w:cs="Arial"/>
          <w:bCs/>
          <w:sz w:val="24"/>
          <w:szCs w:val="24"/>
          <w:lang w:val="pt"/>
        </w:rPr>
        <w:t xml:space="preserve"> e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federais</w:t>
      </w:r>
      <w:r>
        <w:rPr>
          <w:rFonts w:ascii="Arial" w:eastAsia="Arial" w:hAnsi="Arial" w:cs="Arial"/>
          <w:bCs/>
          <w:sz w:val="24"/>
          <w:szCs w:val="24"/>
          <w:lang w:val="pt"/>
        </w:rPr>
        <w:t>).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 xml:space="preserve">c) </w:t>
      </w:r>
      <w:r>
        <w:rPr>
          <w:rFonts w:ascii="Arial" w:eastAsia="Arial" w:hAnsi="Arial" w:cs="Arial"/>
          <w:bCs/>
          <w:sz w:val="24"/>
          <w:szCs w:val="24"/>
          <w:lang w:val="pt"/>
        </w:rPr>
        <w:tab/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Manter a C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arteira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N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acional de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H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abilitação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em dia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no que se refere à regularização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, co</w:t>
      </w:r>
      <w:r>
        <w:rPr>
          <w:rFonts w:ascii="Arial" w:eastAsia="Arial" w:hAnsi="Arial" w:cs="Arial"/>
          <w:bCs/>
          <w:sz w:val="24"/>
          <w:szCs w:val="24"/>
          <w:lang w:val="pt"/>
        </w:rPr>
        <w:t>m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a licença EAR (Exerce Atividade Remunerada)</w:t>
      </w:r>
      <w:r>
        <w:rPr>
          <w:rFonts w:ascii="Arial" w:eastAsia="Arial" w:hAnsi="Arial" w:cs="Arial"/>
          <w:bCs/>
          <w:sz w:val="24"/>
          <w:szCs w:val="24"/>
          <w:lang w:val="pt"/>
        </w:rPr>
        <w:t>.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proofErr w:type="gramStart"/>
      <w:r>
        <w:rPr>
          <w:rFonts w:ascii="Arial" w:eastAsia="Arial" w:hAnsi="Arial" w:cs="Arial"/>
          <w:bCs/>
          <w:sz w:val="24"/>
          <w:szCs w:val="24"/>
          <w:lang w:val="pt"/>
        </w:rPr>
        <w:t>d)</w:t>
      </w:r>
      <w:proofErr w:type="gramEnd"/>
      <w:r>
        <w:rPr>
          <w:rFonts w:ascii="Arial" w:eastAsia="Arial" w:hAnsi="Arial" w:cs="Arial"/>
          <w:bCs/>
          <w:sz w:val="24"/>
          <w:szCs w:val="24"/>
          <w:lang w:val="pt"/>
        </w:rPr>
        <w:tab/>
        <w:t xml:space="preserve">Manter o veículo sob sua responsabilidade em perfeito estado de utilização.  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e) </w:t>
      </w:r>
      <w:r>
        <w:rPr>
          <w:rFonts w:ascii="Arial" w:eastAsia="Arial" w:hAnsi="Arial" w:cs="Arial"/>
          <w:bCs/>
          <w:sz w:val="24"/>
          <w:szCs w:val="24"/>
        </w:rPr>
        <w:tab/>
        <w:t xml:space="preserve">Cumprir todos os 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procedimentos de segurança </w:t>
      </w:r>
      <w:r>
        <w:rPr>
          <w:rFonts w:ascii="Arial" w:eastAsia="Arial" w:hAnsi="Arial" w:cs="Arial"/>
          <w:bCs/>
          <w:sz w:val="24"/>
          <w:szCs w:val="24"/>
        </w:rPr>
        <w:t>em todas as etapas do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 deslocamento com veículos</w:t>
      </w:r>
      <w:r>
        <w:rPr>
          <w:rFonts w:ascii="Arial" w:eastAsia="Arial" w:hAnsi="Arial" w:cs="Arial"/>
          <w:bCs/>
          <w:sz w:val="24"/>
          <w:szCs w:val="24"/>
        </w:rPr>
        <w:t>, inclusive antes de fazê-lo.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f) </w:t>
      </w:r>
      <w:r>
        <w:rPr>
          <w:rFonts w:ascii="Arial" w:eastAsia="Arial" w:hAnsi="Arial" w:cs="Arial"/>
          <w:bCs/>
          <w:sz w:val="24"/>
          <w:szCs w:val="24"/>
        </w:rPr>
        <w:tab/>
        <w:t>Cumprir o programa de manutenção periódica dos veículos, apontar e acompanhar as irregularidades apresentadas.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Cs/>
          <w:sz w:val="24"/>
          <w:szCs w:val="24"/>
        </w:rPr>
        <w:t>g)</w:t>
      </w:r>
      <w:proofErr w:type="gramEnd"/>
      <w:r>
        <w:rPr>
          <w:rFonts w:ascii="Arial" w:eastAsia="Arial" w:hAnsi="Arial" w:cs="Arial"/>
          <w:bCs/>
          <w:sz w:val="24"/>
          <w:szCs w:val="24"/>
        </w:rPr>
        <w:tab/>
      </w:r>
      <w:r w:rsidRPr="002E5921">
        <w:rPr>
          <w:rFonts w:ascii="Arial" w:eastAsia="Arial" w:hAnsi="Arial" w:cs="Arial"/>
          <w:bCs/>
          <w:sz w:val="24"/>
          <w:szCs w:val="24"/>
        </w:rPr>
        <w:t>Não entregar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a condução do veículo </w:t>
      </w:r>
      <w:r>
        <w:rPr>
          <w:rFonts w:ascii="Arial" w:eastAsia="Arial" w:hAnsi="Arial" w:cs="Arial"/>
          <w:bCs/>
          <w:sz w:val="24"/>
          <w:szCs w:val="24"/>
        </w:rPr>
        <w:t>a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 outra pessoa, </w:t>
      </w:r>
      <w:r>
        <w:rPr>
          <w:rFonts w:ascii="Arial" w:eastAsia="Arial" w:hAnsi="Arial" w:cs="Arial"/>
          <w:bCs/>
          <w:sz w:val="24"/>
          <w:szCs w:val="24"/>
        </w:rPr>
        <w:t>ainda que credenciada, exceto quando houver autorização expressa.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 xml:space="preserve">h) </w:t>
      </w:r>
      <w:r>
        <w:rPr>
          <w:rFonts w:ascii="Arial" w:eastAsia="Arial" w:hAnsi="Arial" w:cs="Arial"/>
          <w:bCs/>
          <w:sz w:val="24"/>
          <w:szCs w:val="24"/>
        </w:rPr>
        <w:tab/>
        <w:t>Parar de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 10 a 15 minutos a cada três horas de condução e/ou operação de veículo</w:t>
      </w:r>
      <w:r>
        <w:rPr>
          <w:rFonts w:ascii="Arial" w:eastAsia="Arial" w:hAnsi="Arial" w:cs="Arial"/>
          <w:bCs/>
          <w:sz w:val="24"/>
          <w:szCs w:val="24"/>
        </w:rPr>
        <w:t>.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i) </w:t>
      </w:r>
      <w:r>
        <w:rPr>
          <w:rFonts w:ascii="Arial" w:eastAsia="Arial" w:hAnsi="Arial" w:cs="Arial"/>
          <w:bCs/>
          <w:sz w:val="24"/>
          <w:szCs w:val="24"/>
        </w:rPr>
        <w:tab/>
        <w:t>Verificar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 semanalmente </w:t>
      </w:r>
      <w:r>
        <w:rPr>
          <w:rFonts w:ascii="Arial" w:eastAsia="Arial" w:hAnsi="Arial" w:cs="Arial"/>
          <w:bCs/>
          <w:sz w:val="24"/>
          <w:szCs w:val="24"/>
        </w:rPr>
        <w:t xml:space="preserve">calibragem de pneus </w:t>
      </w:r>
      <w:r w:rsidRPr="002E5921">
        <w:rPr>
          <w:rFonts w:ascii="Arial" w:eastAsia="Arial" w:hAnsi="Arial" w:cs="Arial"/>
          <w:bCs/>
          <w:sz w:val="24"/>
          <w:szCs w:val="24"/>
        </w:rPr>
        <w:t>(incluindo o estepe)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2E5921">
        <w:rPr>
          <w:rFonts w:ascii="Arial" w:eastAsia="Arial" w:hAnsi="Arial" w:cs="Arial"/>
          <w:bCs/>
          <w:sz w:val="24"/>
          <w:szCs w:val="24"/>
        </w:rPr>
        <w:t>nível de todos os fluidos do veículo, óleo do motor,</w:t>
      </w:r>
      <w:r>
        <w:rPr>
          <w:rFonts w:ascii="Arial" w:eastAsia="Arial" w:hAnsi="Arial" w:cs="Arial"/>
          <w:bCs/>
          <w:sz w:val="24"/>
          <w:szCs w:val="24"/>
        </w:rPr>
        <w:t xml:space="preserve"> fluido de freio, 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água do radiador, água </w:t>
      </w:r>
      <w:r>
        <w:rPr>
          <w:rFonts w:ascii="Arial" w:eastAsia="Arial" w:hAnsi="Arial" w:cs="Arial"/>
          <w:bCs/>
          <w:sz w:val="24"/>
          <w:szCs w:val="24"/>
        </w:rPr>
        <w:t xml:space="preserve">do </w:t>
      </w:r>
      <w:r w:rsidRPr="002E5921">
        <w:rPr>
          <w:rFonts w:ascii="Arial" w:eastAsia="Arial" w:hAnsi="Arial" w:cs="Arial"/>
          <w:bCs/>
          <w:sz w:val="24"/>
          <w:szCs w:val="24"/>
        </w:rPr>
        <w:t>limpador para brisa, preenchendo o</w:t>
      </w:r>
      <w:r>
        <w:rPr>
          <w:rFonts w:ascii="Arial" w:eastAsia="Arial" w:hAnsi="Arial" w:cs="Arial"/>
          <w:bCs/>
          <w:sz w:val="24"/>
          <w:szCs w:val="24"/>
        </w:rPr>
        <w:t>s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 controle</w:t>
      </w:r>
      <w:r>
        <w:rPr>
          <w:rFonts w:ascii="Arial" w:eastAsia="Arial" w:hAnsi="Arial" w:cs="Arial"/>
          <w:bCs/>
          <w:sz w:val="24"/>
          <w:szCs w:val="24"/>
        </w:rPr>
        <w:t>s respectivos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. 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</w:rPr>
        <w:t>j)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bCs/>
          <w:sz w:val="24"/>
          <w:szCs w:val="24"/>
        </w:rPr>
        <w:tab/>
        <w:t>Registrar todas as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 ocorrência</w:t>
      </w:r>
      <w:r>
        <w:rPr>
          <w:rFonts w:ascii="Arial" w:eastAsia="Arial" w:hAnsi="Arial" w:cs="Arial"/>
          <w:bCs/>
          <w:sz w:val="24"/>
          <w:szCs w:val="24"/>
        </w:rPr>
        <w:t>s</w:t>
      </w:r>
      <w:r w:rsidRPr="002E5921">
        <w:rPr>
          <w:rFonts w:ascii="Arial" w:eastAsia="Arial" w:hAnsi="Arial" w:cs="Arial"/>
          <w:bCs/>
          <w:sz w:val="24"/>
          <w:szCs w:val="24"/>
        </w:rPr>
        <w:t xml:space="preserve"> com o ve</w:t>
      </w:r>
      <w:r>
        <w:rPr>
          <w:rFonts w:ascii="Arial" w:eastAsia="Arial" w:hAnsi="Arial" w:cs="Arial"/>
          <w:bCs/>
          <w:sz w:val="24"/>
          <w:szCs w:val="24"/>
        </w:rPr>
        <w:t>í</w:t>
      </w:r>
      <w:r w:rsidRPr="002E5921">
        <w:rPr>
          <w:rFonts w:ascii="Arial" w:eastAsia="Arial" w:hAnsi="Arial" w:cs="Arial"/>
          <w:bCs/>
          <w:sz w:val="24"/>
          <w:szCs w:val="24"/>
        </w:rPr>
        <w:t>culo</w:t>
      </w:r>
      <w:r>
        <w:rPr>
          <w:rFonts w:ascii="Arial" w:eastAsia="Arial" w:hAnsi="Arial" w:cs="Arial"/>
          <w:bCs/>
          <w:sz w:val="24"/>
          <w:szCs w:val="24"/>
        </w:rPr>
        <w:t xml:space="preserve"> n</w:t>
      </w:r>
      <w:r w:rsidRPr="002E5921">
        <w:rPr>
          <w:rFonts w:ascii="Arial" w:eastAsia="Arial" w:hAnsi="Arial" w:cs="Arial"/>
          <w:bCs/>
          <w:sz w:val="24"/>
          <w:szCs w:val="24"/>
        </w:rPr>
        <w:t>o controle de uso dos veículos.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 xml:space="preserve">k) </w:t>
      </w:r>
      <w:r>
        <w:rPr>
          <w:rFonts w:ascii="Arial" w:eastAsia="Arial" w:hAnsi="Arial" w:cs="Arial"/>
          <w:bCs/>
          <w:sz w:val="24"/>
          <w:szCs w:val="24"/>
          <w:lang w:val="pt"/>
        </w:rPr>
        <w:tab/>
        <w:t>Conservar da melhor forma possível o veículo e o patrimônio da empresa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.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 xml:space="preserve">l) </w:t>
      </w:r>
      <w:r>
        <w:rPr>
          <w:rFonts w:ascii="Arial" w:eastAsia="Arial" w:hAnsi="Arial" w:cs="Arial"/>
          <w:bCs/>
          <w:sz w:val="24"/>
          <w:szCs w:val="24"/>
          <w:lang w:val="pt"/>
        </w:rPr>
        <w:tab/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Conduzir o veículo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sempre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de forma segura e econômica. 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 xml:space="preserve">m) </w:t>
      </w:r>
      <w:r>
        <w:rPr>
          <w:rFonts w:ascii="Arial" w:eastAsia="Arial" w:hAnsi="Arial" w:cs="Arial"/>
          <w:bCs/>
          <w:sz w:val="24"/>
          <w:szCs w:val="24"/>
          <w:lang w:val="pt"/>
        </w:rPr>
        <w:tab/>
        <w:t xml:space="preserve">Consentir que o veículo </w:t>
      </w:r>
      <w:proofErr w:type="gramStart"/>
      <w:r>
        <w:rPr>
          <w:rFonts w:ascii="Arial" w:eastAsia="Arial" w:hAnsi="Arial" w:cs="Arial"/>
          <w:bCs/>
          <w:sz w:val="24"/>
          <w:szCs w:val="24"/>
          <w:lang w:val="pt"/>
        </w:rPr>
        <w:t>será</w:t>
      </w:r>
      <w:proofErr w:type="gramEnd"/>
      <w:r>
        <w:rPr>
          <w:rFonts w:ascii="Arial" w:eastAsia="Arial" w:hAnsi="Arial" w:cs="Arial"/>
          <w:bCs/>
          <w:sz w:val="24"/>
          <w:szCs w:val="24"/>
          <w:lang w:val="pt"/>
        </w:rPr>
        <w:t xml:space="preserve"> monitorado e rastreado durante a condução, por razões de segurança, acompanhamento, proteção e transparência. 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 xml:space="preserve">n) </w:t>
      </w:r>
      <w:r>
        <w:rPr>
          <w:rFonts w:ascii="Arial" w:eastAsia="Arial" w:hAnsi="Arial" w:cs="Arial"/>
          <w:bCs/>
          <w:sz w:val="24"/>
          <w:szCs w:val="24"/>
          <w:lang w:val="pt"/>
        </w:rPr>
        <w:tab/>
        <w:t xml:space="preserve">Comunicar </w:t>
      </w:r>
      <w:r>
        <w:rPr>
          <w:rFonts w:ascii="Arial" w:eastAsia="Arial" w:hAnsi="Arial" w:cs="Arial"/>
          <w:bCs/>
          <w:sz w:val="24"/>
          <w:szCs w:val="24"/>
        </w:rPr>
        <w:t xml:space="preserve">ao responsável pela frota </w:t>
      </w:r>
      <w:r w:rsidRPr="00C91E02">
        <w:rPr>
          <w:rFonts w:ascii="Arial" w:eastAsia="Arial" w:hAnsi="Arial" w:cs="Arial"/>
          <w:bCs/>
          <w:sz w:val="24"/>
          <w:szCs w:val="24"/>
        </w:rPr>
        <w:t>as infrações de trânsito e notificações recebidas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  <w:r>
        <w:rPr>
          <w:rFonts w:ascii="Arial" w:eastAsia="Arial" w:hAnsi="Arial" w:cs="Arial"/>
          <w:b/>
          <w:sz w:val="24"/>
          <w:szCs w:val="24"/>
          <w:lang w:val="pt"/>
        </w:rPr>
        <w:t>5. DOCUMENTAÇÃO DE REFERÊNCIA</w:t>
      </w:r>
    </w:p>
    <w:p w:rsidR="00DC3CDD" w:rsidRDefault="00DC3CDD" w:rsidP="00DC3CDD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C</w:t>
      </w:r>
      <w:r w:rsidRPr="00C91E02">
        <w:rPr>
          <w:rFonts w:ascii="Arial" w:eastAsia="Arial" w:hAnsi="Arial" w:cs="Arial"/>
          <w:bCs/>
          <w:sz w:val="24"/>
          <w:szCs w:val="24"/>
          <w:lang w:val="pt"/>
        </w:rPr>
        <w:t>ontrole de quilometragem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e abastecimento.</w:t>
      </w:r>
    </w:p>
    <w:p w:rsidR="00DC3CDD" w:rsidRDefault="00DC3CDD" w:rsidP="00DC3CDD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Laudo de vistoria do veículo.</w:t>
      </w:r>
    </w:p>
    <w:p w:rsidR="00DC3CDD" w:rsidRDefault="00DC3CDD" w:rsidP="00DC3CDD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Verificação do nível de fluidos.</w:t>
      </w:r>
    </w:p>
    <w:p w:rsidR="00DC3CDD" w:rsidRDefault="00DC3CDD" w:rsidP="00DC3CDD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Controle de calibragem dos pneus (incluindo estepe).</w:t>
      </w:r>
    </w:p>
    <w:p w:rsidR="00DC3CDD" w:rsidRPr="00576ECD" w:rsidRDefault="00DC3CDD" w:rsidP="00DC3CDD">
      <w:pPr>
        <w:pStyle w:val="PargrafodaLista"/>
        <w:numPr>
          <w:ilvl w:val="0"/>
          <w:numId w:val="4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O</w:t>
      </w:r>
      <w:r w:rsidRPr="00B254E6">
        <w:rPr>
          <w:rFonts w:ascii="Arial" w:eastAsia="Arial" w:hAnsi="Arial" w:cs="Arial"/>
          <w:bCs/>
          <w:sz w:val="24"/>
          <w:szCs w:val="24"/>
          <w:lang w:val="pt"/>
        </w:rPr>
        <w:t xml:space="preserve">corrências de trânsito. 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  <w:r>
        <w:rPr>
          <w:rFonts w:ascii="Arial" w:eastAsia="Arial" w:hAnsi="Arial" w:cs="Arial"/>
          <w:b/>
          <w:sz w:val="24"/>
          <w:szCs w:val="24"/>
          <w:lang w:val="pt"/>
        </w:rPr>
        <w:t>6</w:t>
      </w:r>
      <w:r w:rsidRPr="00576ECD">
        <w:rPr>
          <w:rFonts w:ascii="Arial" w:eastAsia="Arial" w:hAnsi="Arial" w:cs="Arial"/>
          <w:b/>
          <w:sz w:val="24"/>
          <w:szCs w:val="24"/>
          <w:lang w:val="pt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lang w:val="pt"/>
        </w:rPr>
        <w:t xml:space="preserve">REGRAS E </w:t>
      </w:r>
      <w:r w:rsidRPr="00576ECD">
        <w:rPr>
          <w:rFonts w:ascii="Arial" w:eastAsia="Arial" w:hAnsi="Arial" w:cs="Arial"/>
          <w:b/>
          <w:sz w:val="24"/>
          <w:szCs w:val="24"/>
          <w:lang w:val="pt"/>
        </w:rPr>
        <w:t>PROCEDIMENTOS PARA UTILIZAÇÃO DO VEÍCULO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</w:p>
    <w:p w:rsidR="00DC3CDD" w:rsidRPr="00576ECD" w:rsidRDefault="00DC3CDD" w:rsidP="00DC3CDD">
      <w:pPr>
        <w:numPr>
          <w:ilvl w:val="0"/>
          <w:numId w:val="2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É essencial o conhecimento da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Legislação de Trânsito em vigor</w:t>
      </w:r>
      <w:r>
        <w:rPr>
          <w:rFonts w:ascii="Arial" w:eastAsia="Arial" w:hAnsi="Arial" w:cs="Arial"/>
          <w:bCs/>
          <w:sz w:val="24"/>
          <w:szCs w:val="24"/>
          <w:lang w:val="pt"/>
        </w:rPr>
        <w:t>. O condutor estará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sujeito a penalidades legais caso </w:t>
      </w:r>
      <w:r>
        <w:rPr>
          <w:rFonts w:ascii="Arial" w:eastAsia="Arial" w:hAnsi="Arial" w:cs="Arial"/>
          <w:bCs/>
          <w:sz w:val="24"/>
          <w:szCs w:val="24"/>
          <w:lang w:val="pt"/>
        </w:rPr>
        <w:t>descumpra algum artigo da lei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.</w:t>
      </w:r>
    </w:p>
    <w:p w:rsidR="00DC3CDD" w:rsidRPr="00576ECD" w:rsidRDefault="00DC3CDD" w:rsidP="00DC3CDD">
      <w:pPr>
        <w:numPr>
          <w:ilvl w:val="0"/>
          <w:numId w:val="2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O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veículo só poderá ser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utilizado para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atividades da empresa, 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e nunca para fins particulares, exceto quando </w:t>
      </w:r>
      <w:proofErr w:type="gramStart"/>
      <w:r>
        <w:rPr>
          <w:rFonts w:ascii="Arial" w:eastAsia="Arial" w:hAnsi="Arial" w:cs="Arial"/>
          <w:bCs/>
          <w:sz w:val="24"/>
          <w:szCs w:val="24"/>
          <w:lang w:val="pt"/>
        </w:rPr>
        <w:t xml:space="preserve">há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expressa</w:t>
      </w:r>
      <w:proofErr w:type="gramEnd"/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autorização da empresa</w:t>
      </w:r>
      <w:r>
        <w:rPr>
          <w:rFonts w:ascii="Arial" w:eastAsia="Arial" w:hAnsi="Arial" w:cs="Arial"/>
          <w:bCs/>
          <w:sz w:val="24"/>
          <w:szCs w:val="24"/>
          <w:lang w:val="pt"/>
        </w:rPr>
        <w:t>. Também está vetada a utilização do veículo nos finais de semana, exceto mediante autorização expressa da empresa.</w:t>
      </w:r>
    </w:p>
    <w:p w:rsidR="00DC3CDD" w:rsidRDefault="00DC3CDD" w:rsidP="00DC3CDD">
      <w:pPr>
        <w:numPr>
          <w:ilvl w:val="0"/>
          <w:numId w:val="2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É proibido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val="pt"/>
        </w:rPr>
        <w:t>alterar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características dos veículos, </w:t>
      </w:r>
      <w:r>
        <w:rPr>
          <w:rFonts w:ascii="Arial" w:eastAsia="Arial" w:hAnsi="Arial" w:cs="Arial"/>
          <w:bCs/>
          <w:sz w:val="24"/>
          <w:szCs w:val="24"/>
          <w:lang w:val="pt"/>
        </w:rPr>
        <w:t>i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nstala</w:t>
      </w:r>
      <w:r>
        <w:rPr>
          <w:rFonts w:ascii="Arial" w:eastAsia="Arial" w:hAnsi="Arial" w:cs="Arial"/>
          <w:bCs/>
          <w:sz w:val="24"/>
          <w:szCs w:val="24"/>
          <w:lang w:val="pt"/>
        </w:rPr>
        <w:t>r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equipamentos, fixa</w:t>
      </w:r>
      <w:r>
        <w:rPr>
          <w:rFonts w:ascii="Arial" w:eastAsia="Arial" w:hAnsi="Arial" w:cs="Arial"/>
          <w:bCs/>
          <w:sz w:val="24"/>
          <w:szCs w:val="24"/>
          <w:lang w:val="pt"/>
        </w:rPr>
        <w:t>r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adesivos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e outras ações semelhantes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. </w:t>
      </w:r>
    </w:p>
    <w:p w:rsidR="00DC3CDD" w:rsidRDefault="00DC3CDD" w:rsidP="00DC3CDD">
      <w:pPr>
        <w:numPr>
          <w:ilvl w:val="0"/>
          <w:numId w:val="2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É terminantemente proibid</w:t>
      </w:r>
      <w:r>
        <w:rPr>
          <w:rFonts w:ascii="Arial" w:eastAsia="Arial" w:hAnsi="Arial" w:cs="Arial"/>
          <w:bCs/>
          <w:sz w:val="24"/>
          <w:szCs w:val="24"/>
          <w:lang w:val="pt"/>
        </w:rPr>
        <w:t>o: conceder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carona;</w:t>
      </w:r>
      <w:r w:rsidRPr="00056504">
        <w:rPr>
          <w:rFonts w:ascii="Arial" w:eastAsia="Arial" w:hAnsi="Arial" w:cs="Arial"/>
          <w:bCs/>
          <w:sz w:val="24"/>
          <w:szCs w:val="24"/>
          <w:lang w:val="pt"/>
        </w:rPr>
        <w:t xml:space="preserve">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utilizar aparelhos celulares ao dirigir, exceto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para uso de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GPS</w:t>
      </w:r>
      <w:r>
        <w:rPr>
          <w:rFonts w:ascii="Arial" w:eastAsia="Arial" w:hAnsi="Arial" w:cs="Arial"/>
          <w:bCs/>
          <w:sz w:val="24"/>
          <w:szCs w:val="24"/>
          <w:lang w:val="pt"/>
        </w:rPr>
        <w:t>,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conforme a lei vigente</w:t>
      </w:r>
      <w:r>
        <w:rPr>
          <w:rFonts w:ascii="Arial" w:eastAsia="Arial" w:hAnsi="Arial" w:cs="Arial"/>
          <w:bCs/>
          <w:sz w:val="24"/>
          <w:szCs w:val="24"/>
          <w:lang w:val="pt"/>
        </w:rPr>
        <w:t>;</w:t>
      </w:r>
      <w:r w:rsidRPr="00056504">
        <w:rPr>
          <w:rFonts w:ascii="Arial" w:eastAsia="Arial" w:hAnsi="Arial" w:cs="Arial"/>
          <w:bCs/>
          <w:sz w:val="24"/>
          <w:szCs w:val="24"/>
          <w:lang w:val="pt"/>
        </w:rPr>
        <w:t xml:space="preserve">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exceder a velocidade máxima permitida </w:t>
      </w:r>
      <w:proofErr w:type="gramStart"/>
      <w:r w:rsidRPr="00576ECD">
        <w:rPr>
          <w:rFonts w:ascii="Arial" w:eastAsia="Arial" w:hAnsi="Arial" w:cs="Arial"/>
          <w:bCs/>
          <w:sz w:val="24"/>
          <w:szCs w:val="24"/>
          <w:lang w:val="pt"/>
        </w:rPr>
        <w:t>pela leis</w:t>
      </w:r>
      <w:proofErr w:type="gramEnd"/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em vias urbanas e rurais; portar objetos que </w:t>
      </w:r>
      <w:r>
        <w:rPr>
          <w:rFonts w:ascii="Arial" w:eastAsia="Arial" w:hAnsi="Arial" w:cs="Arial"/>
          <w:bCs/>
          <w:sz w:val="24"/>
          <w:szCs w:val="24"/>
          <w:lang w:val="pt"/>
        </w:rPr>
        <w:t>trazem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risco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à integridade física do condutor e </w:t>
      </w:r>
      <w:r>
        <w:rPr>
          <w:rFonts w:ascii="Arial" w:eastAsia="Arial" w:hAnsi="Arial" w:cs="Arial"/>
          <w:bCs/>
          <w:sz w:val="24"/>
          <w:szCs w:val="24"/>
          <w:lang w:val="pt"/>
        </w:rPr>
        <w:lastRenderedPageBreak/>
        <w:t>de terceiros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, como armas de fogo, 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material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explosivo, combustíve</w:t>
      </w:r>
      <w:r>
        <w:rPr>
          <w:rFonts w:ascii="Arial" w:eastAsia="Arial" w:hAnsi="Arial" w:cs="Arial"/>
          <w:bCs/>
          <w:sz w:val="24"/>
          <w:szCs w:val="24"/>
          <w:lang w:val="pt"/>
        </w:rPr>
        <w:t>l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e/ou químico ou inflamáve</w:t>
      </w:r>
      <w:r>
        <w:rPr>
          <w:rFonts w:ascii="Arial" w:eastAsia="Arial" w:hAnsi="Arial" w:cs="Arial"/>
          <w:bCs/>
          <w:sz w:val="24"/>
          <w:szCs w:val="24"/>
          <w:lang w:val="pt"/>
        </w:rPr>
        <w:t>l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;</w:t>
      </w:r>
      <w:r w:rsidRPr="00056504">
        <w:rPr>
          <w:rFonts w:ascii="Arial" w:eastAsia="Arial" w:hAnsi="Arial" w:cs="Arial"/>
          <w:bCs/>
          <w:sz w:val="24"/>
          <w:szCs w:val="24"/>
          <w:lang w:val="pt"/>
        </w:rPr>
        <w:t xml:space="preserve">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transportar substâncias entorpecentes ou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ilegais; utilizar o veículo em desacordo com o manual do veículo fornecido pelo fabricante;</w:t>
      </w:r>
      <w:r w:rsidRPr="00056504">
        <w:rPr>
          <w:rFonts w:ascii="Arial" w:eastAsia="Arial" w:hAnsi="Arial" w:cs="Arial"/>
          <w:bCs/>
          <w:sz w:val="24"/>
          <w:szCs w:val="24"/>
          <w:lang w:val="pt"/>
        </w:rPr>
        <w:t xml:space="preserve">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fumar e/ou </w:t>
      </w:r>
      <w:r>
        <w:rPr>
          <w:rFonts w:ascii="Arial" w:eastAsia="Arial" w:hAnsi="Arial" w:cs="Arial"/>
          <w:bCs/>
          <w:sz w:val="24"/>
          <w:szCs w:val="24"/>
          <w:lang w:val="pt"/>
        </w:rPr>
        <w:t>ingerir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bebida alcoólica dentro do veículo; dirigir antes de 12 (doze) horas após ter ingerido bebida alcoólica</w:t>
      </w:r>
      <w:r>
        <w:rPr>
          <w:rFonts w:ascii="Arial" w:eastAsia="Arial" w:hAnsi="Arial" w:cs="Arial"/>
          <w:bCs/>
          <w:sz w:val="24"/>
          <w:szCs w:val="24"/>
          <w:lang w:val="pt"/>
        </w:rPr>
        <w:t>.</w:t>
      </w:r>
    </w:p>
    <w:p w:rsidR="00DC3CDD" w:rsidRPr="00576ECD" w:rsidRDefault="00DC3CDD" w:rsidP="00DC3CDD">
      <w:pPr>
        <w:numPr>
          <w:ilvl w:val="0"/>
          <w:numId w:val="2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O carro deve ser entregue sempre com no mínimo 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um quarto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do tanque de combustível cheio</w:t>
      </w:r>
      <w:r>
        <w:rPr>
          <w:rFonts w:ascii="Arial" w:eastAsia="Arial" w:hAnsi="Arial" w:cs="Arial"/>
          <w:bCs/>
          <w:sz w:val="24"/>
          <w:szCs w:val="24"/>
          <w:lang w:val="pt"/>
        </w:rPr>
        <w:t>.</w:t>
      </w:r>
    </w:p>
    <w:p w:rsidR="00DC3CDD" w:rsidRPr="00232AF3" w:rsidRDefault="00DC3CDD" w:rsidP="00DC3CDD">
      <w:pPr>
        <w:pStyle w:val="PargrafodaLista"/>
        <w:numPr>
          <w:ilvl w:val="0"/>
          <w:numId w:val="2"/>
        </w:numPr>
        <w:jc w:val="both"/>
        <w:rPr>
          <w:rFonts w:ascii="Arial" w:eastAsia="Arial" w:hAnsi="Arial" w:cs="Arial"/>
          <w:b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O</w:t>
      </w:r>
      <w:r w:rsidRPr="00056504">
        <w:rPr>
          <w:rFonts w:ascii="Arial" w:eastAsia="Arial" w:hAnsi="Arial" w:cs="Arial"/>
          <w:bCs/>
          <w:sz w:val="24"/>
          <w:szCs w:val="24"/>
          <w:lang w:val="pt"/>
        </w:rPr>
        <w:t xml:space="preserve"> abastecimento </w:t>
      </w:r>
      <w:r>
        <w:rPr>
          <w:rFonts w:ascii="Arial" w:eastAsia="Arial" w:hAnsi="Arial" w:cs="Arial"/>
          <w:bCs/>
          <w:sz w:val="24"/>
          <w:szCs w:val="24"/>
          <w:lang w:val="pt"/>
        </w:rPr>
        <w:t>deve ser</w:t>
      </w:r>
      <w:r w:rsidRPr="00056504">
        <w:rPr>
          <w:rFonts w:ascii="Arial" w:eastAsia="Arial" w:hAnsi="Arial" w:cs="Arial"/>
          <w:bCs/>
          <w:sz w:val="24"/>
          <w:szCs w:val="24"/>
          <w:lang w:val="pt"/>
        </w:rPr>
        <w:t xml:space="preserve"> realizado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apenas</w:t>
      </w:r>
      <w:r w:rsidRPr="00056504">
        <w:rPr>
          <w:rFonts w:ascii="Arial" w:eastAsia="Arial" w:hAnsi="Arial" w:cs="Arial"/>
          <w:bCs/>
          <w:sz w:val="24"/>
          <w:szCs w:val="24"/>
          <w:lang w:val="pt"/>
        </w:rPr>
        <w:t xml:space="preserve"> nos postos credenciados pela empresa. </w:t>
      </w:r>
    </w:p>
    <w:p w:rsidR="00DC3CDD" w:rsidRPr="00576ECD" w:rsidRDefault="00DC3CDD" w:rsidP="00DC3CDD">
      <w:pPr>
        <w:pStyle w:val="PargrafodaLista"/>
        <w:ind w:left="786"/>
        <w:jc w:val="both"/>
        <w:rPr>
          <w:rFonts w:ascii="Arial" w:eastAsia="Arial" w:hAnsi="Arial" w:cs="Arial"/>
          <w:b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  <w:r>
        <w:rPr>
          <w:rFonts w:ascii="Arial" w:eastAsia="Arial" w:hAnsi="Arial" w:cs="Arial"/>
          <w:b/>
          <w:sz w:val="24"/>
          <w:szCs w:val="24"/>
          <w:lang w:val="pt"/>
        </w:rPr>
        <w:t>7</w:t>
      </w:r>
      <w:r w:rsidRPr="00056504">
        <w:rPr>
          <w:rFonts w:ascii="Arial" w:eastAsia="Arial" w:hAnsi="Arial" w:cs="Arial"/>
          <w:b/>
          <w:sz w:val="24"/>
          <w:szCs w:val="24"/>
          <w:lang w:val="pt"/>
        </w:rPr>
        <w:t>.</w:t>
      </w:r>
      <w:r w:rsidRPr="00576ECD">
        <w:rPr>
          <w:rFonts w:ascii="Arial" w:eastAsia="Arial" w:hAnsi="Arial" w:cs="Arial"/>
          <w:b/>
          <w:sz w:val="24"/>
          <w:szCs w:val="24"/>
          <w:lang w:val="pt"/>
        </w:rPr>
        <w:t xml:space="preserve"> MULTAS</w:t>
      </w:r>
      <w:r>
        <w:rPr>
          <w:rFonts w:ascii="Arial" w:eastAsia="Arial" w:hAnsi="Arial" w:cs="Arial"/>
          <w:b/>
          <w:sz w:val="24"/>
          <w:szCs w:val="24"/>
          <w:lang w:val="pt"/>
        </w:rPr>
        <w:t xml:space="preserve"> E SINISTROS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Pr="00576ECD" w:rsidRDefault="00DC3CDD" w:rsidP="00DC3CDD">
      <w:pPr>
        <w:numPr>
          <w:ilvl w:val="0"/>
          <w:numId w:val="3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As infrações recebidas pela empresa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serão entregues ao condutor do veículo e descontadas em folha de pagamento. </w:t>
      </w:r>
    </w:p>
    <w:p w:rsidR="00DC3CDD" w:rsidRPr="00576ECD" w:rsidRDefault="00DC3CDD" w:rsidP="00DC3CDD">
      <w:pPr>
        <w:numPr>
          <w:ilvl w:val="0"/>
          <w:numId w:val="3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É proibido 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identificar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o condutor na multa </w:t>
      </w:r>
      <w:r>
        <w:rPr>
          <w:rFonts w:ascii="Arial" w:eastAsia="Arial" w:hAnsi="Arial" w:cs="Arial"/>
          <w:bCs/>
          <w:sz w:val="24"/>
          <w:szCs w:val="24"/>
          <w:lang w:val="pt"/>
        </w:rPr>
        <w:t>por meio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de dados de terceiros</w:t>
      </w:r>
      <w:r>
        <w:rPr>
          <w:rFonts w:ascii="Arial" w:eastAsia="Arial" w:hAnsi="Arial" w:cs="Arial"/>
          <w:bCs/>
          <w:sz w:val="24"/>
          <w:szCs w:val="24"/>
          <w:lang w:val="pt"/>
        </w:rPr>
        <w:t>. Esta deve ser feita obrigatoriamente com o nome do condutor que cometeu a infração de trânsito.</w:t>
      </w:r>
    </w:p>
    <w:p w:rsidR="00DC3CDD" w:rsidRPr="00576ECD" w:rsidRDefault="00DC3CDD" w:rsidP="00DC3CDD">
      <w:pPr>
        <w:numPr>
          <w:ilvl w:val="0"/>
          <w:numId w:val="3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O </w:t>
      </w:r>
      <w:r>
        <w:rPr>
          <w:rFonts w:ascii="Arial" w:eastAsia="Arial" w:hAnsi="Arial" w:cs="Arial"/>
          <w:bCs/>
          <w:sz w:val="24"/>
          <w:szCs w:val="24"/>
          <w:lang w:val="pt"/>
        </w:rPr>
        <w:t>condutor do veículo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responde civil e criminalmente pelos atos praticados na condução dos veículos da empresa. </w:t>
      </w:r>
    </w:p>
    <w:p w:rsidR="00DC3CDD" w:rsidRDefault="00DC3CDD" w:rsidP="00DC3CDD">
      <w:pPr>
        <w:numPr>
          <w:ilvl w:val="0"/>
          <w:numId w:val="3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Colaboradores reincidentes de multa </w:t>
      </w:r>
      <w:r>
        <w:rPr>
          <w:rFonts w:ascii="Arial" w:eastAsia="Arial" w:hAnsi="Arial" w:cs="Arial"/>
          <w:bCs/>
          <w:sz w:val="24"/>
          <w:szCs w:val="24"/>
          <w:lang w:val="pt"/>
        </w:rPr>
        <w:t>poderão ser advertidos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por escrito e até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mesmo ser demitidos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por justa causa</w:t>
      </w:r>
      <w:r>
        <w:rPr>
          <w:rFonts w:ascii="Arial" w:eastAsia="Arial" w:hAnsi="Arial" w:cs="Arial"/>
          <w:bCs/>
          <w:sz w:val="24"/>
          <w:szCs w:val="24"/>
          <w:lang w:val="pt"/>
        </w:rPr>
        <w:t>, a depender da gravidade da infração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.</w:t>
      </w:r>
    </w:p>
    <w:p w:rsidR="00DC3CDD" w:rsidRDefault="00DC3CDD" w:rsidP="00DC3CDD">
      <w:pPr>
        <w:numPr>
          <w:ilvl w:val="0"/>
          <w:numId w:val="3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6675EB">
        <w:rPr>
          <w:rFonts w:ascii="Arial" w:eastAsia="Arial" w:hAnsi="Arial" w:cs="Arial"/>
          <w:bCs/>
          <w:sz w:val="24"/>
          <w:szCs w:val="24"/>
          <w:lang w:val="pt"/>
        </w:rPr>
        <w:t>O condutor do veículo é responsável por registrar boletim de ocorrência em caso de avaria, acidente, furto ou roubo, acionando imediatamente o responsável pela frota da empresa e, se for solicitado, a seguradora ou locadora do veículo.</w:t>
      </w:r>
    </w:p>
    <w:p w:rsidR="00DC3CDD" w:rsidRPr="0074713D" w:rsidRDefault="00DC3CDD" w:rsidP="00DC3CDD">
      <w:pPr>
        <w:numPr>
          <w:ilvl w:val="0"/>
          <w:numId w:val="3"/>
        </w:num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74713D">
        <w:rPr>
          <w:rFonts w:ascii="Arial" w:eastAsia="Arial" w:hAnsi="Arial" w:cs="Arial"/>
          <w:bCs/>
          <w:sz w:val="24"/>
          <w:szCs w:val="24"/>
          <w:lang w:val="pt"/>
        </w:rPr>
        <w:t>A empresa arcará com as despesas decorrentes de sinistro (exceto multas e infrações), a não ser em casos de dolo (direto ou eventual) ou culpa (negligência, imperícia ou imprudência) por parte do condutor ou de uso para fins particulares sem autorização da empresa.</w:t>
      </w:r>
    </w:p>
    <w:p w:rsidR="00DC3CDD" w:rsidRPr="006675EB" w:rsidRDefault="00DC3CDD" w:rsidP="00DC3CDD">
      <w:pPr>
        <w:ind w:left="1440"/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  <w:r>
        <w:rPr>
          <w:rFonts w:ascii="Arial" w:eastAsia="Arial" w:hAnsi="Arial" w:cs="Arial"/>
          <w:b/>
          <w:sz w:val="24"/>
          <w:szCs w:val="24"/>
          <w:lang w:val="pt"/>
        </w:rPr>
        <w:t>8</w:t>
      </w:r>
      <w:r w:rsidRPr="00576ECD">
        <w:rPr>
          <w:rFonts w:ascii="Arial" w:eastAsia="Arial" w:hAnsi="Arial" w:cs="Arial"/>
          <w:b/>
          <w:sz w:val="24"/>
          <w:szCs w:val="24"/>
          <w:lang w:val="pt"/>
        </w:rPr>
        <w:t>. AUTORIZAÇÃO DE DESCONTO</w:t>
      </w:r>
    </w:p>
    <w:p w:rsidR="00DC3CD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Na ocorrência de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multas de trânsito e </w:t>
      </w:r>
      <w:r>
        <w:rPr>
          <w:rFonts w:ascii="Arial" w:eastAsia="Arial" w:hAnsi="Arial" w:cs="Arial"/>
          <w:bCs/>
          <w:sz w:val="24"/>
          <w:szCs w:val="24"/>
          <w:lang w:val="pt"/>
        </w:rPr>
        <w:t>s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inistros </w:t>
      </w:r>
      <w:r>
        <w:rPr>
          <w:rFonts w:ascii="Arial" w:eastAsia="Arial" w:hAnsi="Arial" w:cs="Arial"/>
          <w:bCs/>
          <w:sz w:val="24"/>
          <w:szCs w:val="24"/>
          <w:lang w:val="pt"/>
        </w:rPr>
        <w:t>causados pel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o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condutor do veículo ou sob sua responsabilidade,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a assinatura do presente documento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autoriza de antemão o desconto no contracheque do condutor. 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  <w:r>
        <w:rPr>
          <w:rFonts w:ascii="Arial" w:eastAsia="Arial" w:hAnsi="Arial" w:cs="Arial"/>
          <w:b/>
          <w:sz w:val="24"/>
          <w:szCs w:val="24"/>
          <w:lang w:val="pt"/>
        </w:rPr>
        <w:t>9</w:t>
      </w:r>
      <w:r w:rsidRPr="00056504">
        <w:rPr>
          <w:rFonts w:ascii="Arial" w:eastAsia="Arial" w:hAnsi="Arial" w:cs="Arial"/>
          <w:b/>
          <w:sz w:val="24"/>
          <w:szCs w:val="24"/>
          <w:lang w:val="pt"/>
        </w:rPr>
        <w:t>. DA VALIDADE D</w:t>
      </w:r>
      <w:r>
        <w:rPr>
          <w:rFonts w:ascii="Arial" w:eastAsia="Arial" w:hAnsi="Arial" w:cs="Arial"/>
          <w:b/>
          <w:sz w:val="24"/>
          <w:szCs w:val="24"/>
          <w:lang w:val="pt"/>
        </w:rPr>
        <w:t>EST</w:t>
      </w:r>
      <w:r w:rsidRPr="00056504">
        <w:rPr>
          <w:rFonts w:ascii="Arial" w:eastAsia="Arial" w:hAnsi="Arial" w:cs="Arial"/>
          <w:b/>
          <w:sz w:val="24"/>
          <w:szCs w:val="24"/>
          <w:lang w:val="pt"/>
        </w:rPr>
        <w:t>A POLÍTICA DE FROTA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As normas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estabelecidas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neste documento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entram em vigor </w:t>
      </w:r>
      <w:r>
        <w:rPr>
          <w:rFonts w:ascii="Arial" w:eastAsia="Arial" w:hAnsi="Arial" w:cs="Arial"/>
          <w:bCs/>
          <w:sz w:val="24"/>
          <w:szCs w:val="24"/>
          <w:lang w:val="pt"/>
        </w:rPr>
        <w:t>n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a data de </w:t>
      </w:r>
      <w:r>
        <w:rPr>
          <w:rFonts w:ascii="Arial" w:eastAsia="Arial" w:hAnsi="Arial" w:cs="Arial"/>
          <w:bCs/>
          <w:sz w:val="24"/>
          <w:szCs w:val="24"/>
          <w:lang w:val="pt"/>
        </w:rPr>
        <w:t>sua e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laboração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. Esta política de frota pode ser alterada pelo responsável da frota a qualquer momento sem aviso prévio. 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>
        <w:rPr>
          <w:rFonts w:ascii="Arial" w:eastAsia="Arial" w:hAnsi="Arial" w:cs="Arial"/>
          <w:bCs/>
          <w:sz w:val="24"/>
          <w:szCs w:val="24"/>
          <w:lang w:val="pt"/>
        </w:rPr>
        <w:t>___________________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, ___ de</w:t>
      </w:r>
      <w:r>
        <w:rPr>
          <w:rFonts w:ascii="Arial" w:eastAsia="Arial" w:hAnsi="Arial" w:cs="Arial"/>
          <w:bCs/>
          <w:sz w:val="24"/>
          <w:szCs w:val="24"/>
          <w:lang w:val="pt"/>
        </w:rPr>
        <w:t xml:space="preserve"> _________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</w:t>
      </w:r>
      <w:proofErr w:type="spellStart"/>
      <w:r w:rsidRPr="00576ECD">
        <w:rPr>
          <w:rFonts w:ascii="Arial" w:eastAsia="Arial" w:hAnsi="Arial" w:cs="Arial"/>
          <w:bCs/>
          <w:sz w:val="24"/>
          <w:szCs w:val="24"/>
          <w:lang w:val="pt"/>
        </w:rPr>
        <w:t>de</w:t>
      </w:r>
      <w:proofErr w:type="spellEnd"/>
      <w:r w:rsidRPr="00576ECD">
        <w:rPr>
          <w:rFonts w:ascii="Arial" w:eastAsia="Arial" w:hAnsi="Arial" w:cs="Arial"/>
          <w:bCs/>
          <w:sz w:val="24"/>
          <w:szCs w:val="24"/>
          <w:lang w:val="pt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val="pt"/>
        </w:rPr>
        <w:t>______</w:t>
      </w:r>
      <w:r w:rsidRPr="00576ECD">
        <w:rPr>
          <w:rFonts w:ascii="Arial" w:eastAsia="Arial" w:hAnsi="Arial" w:cs="Arial"/>
          <w:bCs/>
          <w:sz w:val="24"/>
          <w:szCs w:val="24"/>
          <w:lang w:val="pt"/>
        </w:rPr>
        <w:t>.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_____________________________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RESPONSÁVEL PELA FROTA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NOME: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CPF: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RG: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_____________________________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CONDUTOR DO VEÍCULO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NOME: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CPF:</w:t>
      </w:r>
    </w:p>
    <w:p w:rsidR="00DC3CDD" w:rsidRPr="00576ECD" w:rsidRDefault="00DC3CDD" w:rsidP="00DC3CDD">
      <w:pPr>
        <w:jc w:val="both"/>
        <w:rPr>
          <w:rFonts w:ascii="Arial" w:eastAsia="Arial" w:hAnsi="Arial" w:cs="Arial"/>
          <w:bCs/>
          <w:sz w:val="24"/>
          <w:szCs w:val="24"/>
          <w:lang w:val="pt"/>
        </w:rPr>
      </w:pPr>
      <w:r w:rsidRPr="00576ECD">
        <w:rPr>
          <w:rFonts w:ascii="Arial" w:eastAsia="Arial" w:hAnsi="Arial" w:cs="Arial"/>
          <w:bCs/>
          <w:sz w:val="24"/>
          <w:szCs w:val="24"/>
          <w:lang w:val="pt"/>
        </w:rPr>
        <w:t>RG:</w:t>
      </w:r>
    </w:p>
    <w:p w:rsidR="00DC3CDD" w:rsidRPr="00056504" w:rsidRDefault="00DC3CDD" w:rsidP="00DC3CDD">
      <w:pPr>
        <w:jc w:val="both"/>
        <w:rPr>
          <w:bCs/>
        </w:rPr>
      </w:pPr>
    </w:p>
    <w:p w:rsidR="00331B53" w:rsidRDefault="00331B53"/>
    <w:sectPr w:rsidR="00331B53" w:rsidSect="001D0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E1" w:rsidRDefault="001531E1" w:rsidP="00192271">
      <w:pPr>
        <w:spacing w:after="0" w:line="240" w:lineRule="auto"/>
      </w:pPr>
      <w:r>
        <w:separator/>
      </w:r>
    </w:p>
  </w:endnote>
  <w:endnote w:type="continuationSeparator" w:id="0">
    <w:p w:rsidR="001531E1" w:rsidRDefault="001531E1" w:rsidP="0019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D" w:rsidRDefault="00DC3C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71" w:rsidRPr="00B7207D" w:rsidRDefault="00192271" w:rsidP="007255C7">
    <w:pPr>
      <w:pStyle w:val="Rodap"/>
      <w:ind w:left="-284"/>
      <w:jc w:val="center"/>
      <w:rPr>
        <w:color w:val="201238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D" w:rsidRDefault="00DC3C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E1" w:rsidRDefault="001531E1" w:rsidP="00192271">
      <w:pPr>
        <w:spacing w:after="0" w:line="240" w:lineRule="auto"/>
      </w:pPr>
      <w:r>
        <w:separator/>
      </w:r>
    </w:p>
  </w:footnote>
  <w:footnote w:type="continuationSeparator" w:id="0">
    <w:p w:rsidR="001531E1" w:rsidRDefault="001531E1" w:rsidP="0019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D" w:rsidRDefault="00DC3C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4704" o:spid="_x0000_s2051" type="#_x0000_t75" style="position:absolute;margin-left:0;margin-top:0;width:566.9pt;height:283.7pt;z-index:-251656192;mso-position-horizontal:center;mso-position-horizontal-relative:margin;mso-position-vertical:center;mso-position-vertical-relative:margin" o:allowincell="f">
          <v:imagedata r:id="rId1" o:title="Logo_MaxiFrot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71" w:rsidRPr="00DC3CDD" w:rsidRDefault="00DC3CDD" w:rsidP="00192271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4705" o:spid="_x0000_s2052" type="#_x0000_t75" style="position:absolute;left:0;text-align:left;margin-left:0;margin-top:0;width:566.9pt;height:283.7pt;z-index:-251655168;mso-position-horizontal:center;mso-position-horizontal-relative:margin;mso-position-vertical:center;mso-position-vertical-relative:margin" o:allowincell="f">
          <v:imagedata r:id="rId1" o:title="Logo_MaxiFrota" gain="19661f" blacklevel="22938f"/>
        </v:shape>
      </w:pict>
    </w:r>
    <w:r w:rsidR="00192271" w:rsidRPr="00DC3CDD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19E30888" wp14:editId="35CB013B">
          <wp:simplePos x="0" y="0"/>
          <wp:positionH relativeFrom="column">
            <wp:posOffset>159385</wp:posOffset>
          </wp:positionH>
          <wp:positionV relativeFrom="paragraph">
            <wp:posOffset>-219075</wp:posOffset>
          </wp:positionV>
          <wp:extent cx="1097280" cy="521949"/>
          <wp:effectExtent l="0" t="0" r="762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trica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9" t="9387" r="10738" b="16849"/>
                  <a:stretch/>
                </pic:blipFill>
                <pic:spPr bwMode="auto">
                  <a:xfrm>
                    <a:off x="0" y="0"/>
                    <a:ext cx="1097280" cy="521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CDD">
      <w:rPr>
        <w:rFonts w:ascii="Arial" w:hAnsi="Arial" w:cs="Arial"/>
        <w:b/>
        <w:sz w:val="24"/>
        <w:szCs w:val="24"/>
      </w:rPr>
      <w:t>SEU LOGO AQUI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DD" w:rsidRDefault="00DC3C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4703" o:spid="_x0000_s2050" type="#_x0000_t75" style="position:absolute;margin-left:0;margin-top:0;width:566.9pt;height:283.7pt;z-index:-251657216;mso-position-horizontal:center;mso-position-horizontal-relative:margin;mso-position-vertical:center;mso-position-vertical-relative:margin" o:allowincell="f">
          <v:imagedata r:id="rId1" o:title="Logo_MaxiFrot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92.8pt;height:187.2pt" o:bullet="t">
        <v:imagedata r:id="rId1" o:title="marcador_triangulo"/>
      </v:shape>
    </w:pict>
  </w:numPicBullet>
  <w:numPicBullet w:numPicBulletId="1">
    <w:pict>
      <v:shape id="_x0000_i1133" type="#_x0000_t75" style="width:28.8pt;height:56pt" o:bullet="t">
        <v:imagedata r:id="rId2" o:title="marcador_triangulo"/>
      </v:shape>
    </w:pict>
  </w:numPicBullet>
  <w:abstractNum w:abstractNumId="0">
    <w:nsid w:val="1BE85835"/>
    <w:multiLevelType w:val="hybridMultilevel"/>
    <w:tmpl w:val="85024868"/>
    <w:lvl w:ilvl="0" w:tplc="04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64A0DEB"/>
    <w:multiLevelType w:val="multilevel"/>
    <w:tmpl w:val="D17C0EA8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2B6F72C9"/>
    <w:multiLevelType w:val="multilevel"/>
    <w:tmpl w:val="94483846"/>
    <w:lvl w:ilvl="0">
      <w:start w:val="1"/>
      <w:numFmt w:val="lowerLetter"/>
      <w:lvlText w:val="%1)"/>
      <w:lvlJc w:val="left"/>
      <w:pPr>
        <w:ind w:left="786" w:hanging="786"/>
      </w:pPr>
      <w:rPr>
        <w:rFonts w:hint="default"/>
        <w:b w:val="0"/>
        <w:bCs/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  <w:u w:val="none"/>
      </w:rPr>
    </w:lvl>
  </w:abstractNum>
  <w:abstractNum w:abstractNumId="3">
    <w:nsid w:val="58B43719"/>
    <w:multiLevelType w:val="hybridMultilevel"/>
    <w:tmpl w:val="E402E272"/>
    <w:lvl w:ilvl="0" w:tplc="74CE8B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71"/>
    <w:rsid w:val="00121FFB"/>
    <w:rsid w:val="00127B18"/>
    <w:rsid w:val="001531E1"/>
    <w:rsid w:val="00192271"/>
    <w:rsid w:val="001D0689"/>
    <w:rsid w:val="00313A6A"/>
    <w:rsid w:val="00331B53"/>
    <w:rsid w:val="004203E2"/>
    <w:rsid w:val="00490675"/>
    <w:rsid w:val="005C6643"/>
    <w:rsid w:val="00696E5B"/>
    <w:rsid w:val="006B06BF"/>
    <w:rsid w:val="007255C7"/>
    <w:rsid w:val="007708BE"/>
    <w:rsid w:val="00861510"/>
    <w:rsid w:val="00B7207D"/>
    <w:rsid w:val="00C30BD1"/>
    <w:rsid w:val="00D27126"/>
    <w:rsid w:val="00DC3CDD"/>
    <w:rsid w:val="00D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B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271"/>
  </w:style>
  <w:style w:type="paragraph" w:styleId="Rodap">
    <w:name w:val="footer"/>
    <w:basedOn w:val="Normal"/>
    <w:link w:val="RodapChar"/>
    <w:uiPriority w:val="99"/>
    <w:unhideWhenUsed/>
    <w:rsid w:val="00192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271"/>
  </w:style>
  <w:style w:type="paragraph" w:styleId="Textodebalo">
    <w:name w:val="Balloon Text"/>
    <w:basedOn w:val="Normal"/>
    <w:link w:val="TextodebaloChar"/>
    <w:uiPriority w:val="99"/>
    <w:semiHidden/>
    <w:unhideWhenUsed/>
    <w:rsid w:val="0019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2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B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271"/>
  </w:style>
  <w:style w:type="paragraph" w:styleId="Rodap">
    <w:name w:val="footer"/>
    <w:basedOn w:val="Normal"/>
    <w:link w:val="RodapChar"/>
    <w:uiPriority w:val="99"/>
    <w:unhideWhenUsed/>
    <w:rsid w:val="00192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271"/>
  </w:style>
  <w:style w:type="paragraph" w:styleId="Textodebalo">
    <w:name w:val="Balloon Text"/>
    <w:basedOn w:val="Normal"/>
    <w:link w:val="TextodebaloChar"/>
    <w:uiPriority w:val="99"/>
    <w:semiHidden/>
    <w:unhideWhenUsed/>
    <w:rsid w:val="0019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2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Gonçalves Pinto</dc:creator>
  <cp:lastModifiedBy>Dáira Lopes</cp:lastModifiedBy>
  <cp:revision>2</cp:revision>
  <cp:lastPrinted>2020-10-23T13:30:00Z</cp:lastPrinted>
  <dcterms:created xsi:type="dcterms:W3CDTF">2020-11-25T01:32:00Z</dcterms:created>
  <dcterms:modified xsi:type="dcterms:W3CDTF">2020-11-25T01:32:00Z</dcterms:modified>
</cp:coreProperties>
</file>